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Address"/>
      </w:pPr>
      <w:r>
        <w:t xml:space="preserve">Кому: [Наименование продавца и адрес]</w:t>
      </w:r>
      <w:r>
        <w:br/>
      </w:r>
      <w:r>
        <w:t xml:space="preserve">От: [ФИО]</w:t>
      </w:r>
      <w:r>
        <w:br/>
      </w:r>
      <w:r>
        <w:t xml:space="preserve">Адрес для ответа: [Почтовый адрес]</w:t>
      </w:r>
      <w:r>
        <w:br/>
      </w:r>
      <w:r>
        <w:t xml:space="preserve">Контакт для связи: [Телефон или электронная почта]</w:t>
      </w:r>
    </w:p>
    <w:p>
      <w:pPr>
        <w:pStyle w:val="Title"/>
      </w:pPr>
      <w:r>
        <w:t xml:space="preserve">ТРЕБОВАНИЕ О БЕСПЛАТНОМ РЕМОНТЕ ТОВАРА</w:t>
      </w:r>
    </w:p>
    <w:p>
      <w:pPr>
        <w:pStyle w:val="Normal"/>
      </w:pPr>
      <w:r>
        <w:t xml:space="preserve">[Дата покупки] я приобрёл(а) у вас [Товар, модель и серийный номер] за [Сумма] рублей. Дата передачи — [Дата]. Гарантия: [Сведения о гарантии]. Покупку подтверждают [Подтверждение покупки].</w:t>
      </w:r>
    </w:p>
    <w:p>
      <w:pPr>
        <w:pStyle w:val="Normal"/>
      </w:pPr>
      <w:r>
        <w:t xml:space="preserve">[Дата] обнаружен недостаток: [Описание недостатка]. При продаже об этом недостатке меня не предупреждали.</w:t>
      </w:r>
    </w:p>
    <w:p>
      <w:pPr>
        <w:pStyle w:val="Normal"/>
      </w:pPr>
      <w:r>
        <w:t xml:space="preserve">На основании статьи 18 Закона РФ «О защите прав потребителей» требую безвозмездно устранить указанный недостаток. Прошу организовать ремонт незамедлительно, в минимальный объективно необходимый срок. При письменном согласовании срока прошу учитывать предел 14 дней по статье 21 Единых правил Союзного государства.</w:t>
      </w:r>
    </w:p>
    <w:p>
      <w:pPr>
        <w:pStyle w:val="Normal"/>
      </w:pPr>
      <w:r>
        <w:t xml:space="preserve">Готов(а) предоставить товар для проверки: [Местонахождение товара и сведения о передаче]. Желаю участвовать в проверке качества и присутствовать при экспертизе, если она проводится; прошу заблаговременно сообщить место и время.</w:t>
      </w:r>
    </w:p>
    <w:p>
      <w:pPr>
        <w:pStyle w:val="Normal"/>
      </w:pPr>
      <w:r>
        <w:t xml:space="preserve">При выдаче после ремонта прошу предоставить сведения о датах обращения, передачи, устранения и выдачи, обнаруженных недостатках и заменённых деталях.</w:t>
      </w:r>
    </w:p>
    <w:p>
      <w:pPr>
        <w:pStyle w:val="Normal"/>
      </w:pPr>
      <w:r>
        <w:t xml:space="preserve">Ответ прошу направить [Контакт]. Приложения: [Приложения].</w:t>
      </w:r>
    </w:p>
    <w:p>
      <w:pPr>
        <w:pStyle w:val="Normal"/>
      </w:pPr>
      <w:r>
        <w:t xml:space="preserve">[Дата]                         [Подпись] / [ФИО]</w:t>
      </w:r>
    </w:p>
    <w:sectPr>
      <w:pgSz w:w="11906" w:h="16838"/>
      <w:pgMar w:top="1134" w:right="1134" w:bottom="1134" w:left="1417" w:header="0" w:footer="0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color w:val="000000"/>
        <w:sz w:val="24"/>
        <w:lang w:val="ru-RU"/>
      </w:rPr>
    </w:rPrDefault>
    <w:pPrDefault>
      <w:pPr>
        <w:spacing w:after="100" w:line="259" w:lineRule="auto"/>
        <w:widowControl/>
      </w:pPr>
    </w:pPrDefault>
  </w:docDefaults>
  <w:style w:type="paragraph" w:default="1" w:styleId="Normal">
    <w:name w:val="Normal"/>
  </w:style>
  <w:style w:type="paragraph" w:styleId="Address">
    <w:name w:val="Address"/>
    <w:basedOn w:val="Normal"/>
    <w:pPr>
      <w:ind w:left="4500"/>
      <w:keepNext/>
      <w:spacing w:after="200"/>
    </w:pPr>
  </w:style>
  <w:style w:type="paragraph" w:styleId="Title">
    <w:name w:val="Title"/>
    <w:basedOn w:val="Normal"/>
    <w:pPr>
      <w:jc w:val="center"/>
      <w:keepNext/>
      <w:keepLines/>
      <w:spacing w:before="80" w:after="200"/>
    </w:pPr>
    <w:rPr>
      <w:b/>
      <w:sz w:val="28"/>
      <w:color w:val="000000"/>
    </w:r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